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9F1" w14:textId="77777777"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70A697C7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14:paraId="42199658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Pr="00F92793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5DDAA654" w14:textId="77777777" w:rsidR="00A46A16" w:rsidRDefault="00A46A16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9EDB7C5" w14:textId="727A6DFE" w:rsidR="00D7594A" w:rsidRPr="00C25989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5879DC04" w14:textId="77777777"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550C8209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5BE57E7E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A22EC31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4E972A38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5FA7C23" w14:textId="48CBD42A" w:rsidR="00680ED9" w:rsidRPr="00F92793" w:rsidRDefault="00680ED9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2D386618" w:rsidR="00680ED9" w:rsidRPr="00F92793" w:rsidRDefault="00A46A16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="00680ED9" w:rsidRPr="00F92793">
        <w:rPr>
          <w:rFonts w:ascii="Georgia" w:hAnsi="Georgia"/>
        </w:rPr>
        <w:t>…………………………………………………………………</w:t>
      </w:r>
      <w:bookmarkEnd w:id="0"/>
      <w:r w:rsidR="00823815" w:rsidRPr="00F92793">
        <w:rPr>
          <w:rFonts w:ascii="Georgia" w:hAnsi="Georgia"/>
        </w:rPr>
        <w:tab/>
      </w:r>
    </w:p>
    <w:p w14:paraId="23194E22" w14:textId="1B2C92BA" w:rsidR="00680ED9" w:rsidRPr="00A46A16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</w:t>
      </w:r>
      <w:r w:rsidR="00C23946" w:rsidRPr="00A46A16">
        <w:rPr>
          <w:rFonts w:ascii="Georgia" w:hAnsi="Georgia"/>
          <w:b/>
          <w:vertAlign w:val="superscript"/>
        </w:rPr>
        <w:t>/ imię i nazwisko</w:t>
      </w:r>
      <w:r w:rsidRPr="00A46A16">
        <w:rPr>
          <w:rFonts w:ascii="Georgia" w:hAnsi="Georgia"/>
          <w:b/>
          <w:vertAlign w:val="superscript"/>
        </w:rPr>
        <w:t xml:space="preserve"> i adres Wykonawcy</w:t>
      </w:r>
      <w:r w:rsidR="00A46A16" w:rsidRPr="00A46A16">
        <w:rPr>
          <w:rFonts w:ascii="Georgia" w:hAnsi="Georgia"/>
          <w:b/>
          <w:vertAlign w:val="superscript"/>
        </w:rPr>
        <w:t xml:space="preserve"> adres, NIP</w:t>
      </w:r>
      <w:r w:rsidRPr="00A46A16">
        <w:rPr>
          <w:rFonts w:ascii="Georgia" w:hAnsi="Georgia"/>
          <w:b/>
          <w:vertAlign w:val="superscript"/>
        </w:rPr>
        <w:t>)</w:t>
      </w:r>
    </w:p>
    <w:p w14:paraId="1CD72CFE" w14:textId="77777777"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Default="00CC66EF" w:rsidP="007E1D43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</w:t>
      </w:r>
      <w:r w:rsidR="00692FDA">
        <w:rPr>
          <w:rFonts w:ascii="Georgia" w:hAnsi="Georgia"/>
        </w:rPr>
        <w:t>pn.</w:t>
      </w:r>
      <w:r w:rsidR="00BA0AAD">
        <w:rPr>
          <w:rStyle w:val="Tytuksiki"/>
          <w:rFonts w:ascii="Georgia" w:hAnsi="Georgia"/>
        </w:rPr>
        <w:t>:</w:t>
      </w:r>
    </w:p>
    <w:p w14:paraId="134A965E" w14:textId="77777777" w:rsidR="00C25989" w:rsidRDefault="00C25989" w:rsidP="007E1D43">
      <w:pPr>
        <w:jc w:val="both"/>
        <w:rPr>
          <w:rStyle w:val="Tytuksiki"/>
          <w:rFonts w:ascii="Georgia" w:hAnsi="Georgia"/>
        </w:rPr>
      </w:pPr>
    </w:p>
    <w:p w14:paraId="31209170" w14:textId="010B4675" w:rsidR="00ED381E" w:rsidRPr="00ED381E" w:rsidRDefault="00ED381E" w:rsidP="00ED381E">
      <w:pPr>
        <w:shd w:val="clear" w:color="auto" w:fill="B8CCE4"/>
        <w:suppressAutoHyphens/>
        <w:spacing w:after="0" w:line="240" w:lineRule="auto"/>
        <w:contextualSpacing/>
        <w:jc w:val="center"/>
        <w:rPr>
          <w:rFonts w:ascii="Georgia" w:hAnsi="Georgia" w:cs="Calibri Light"/>
          <w:b/>
          <w:lang w:eastAsia="pl-PL"/>
        </w:rPr>
      </w:pPr>
      <w:r w:rsidRPr="00ED381E">
        <w:rPr>
          <w:rFonts w:ascii="Georgia" w:hAnsi="Georgia" w:cs="Calibri Light"/>
          <w:b/>
          <w:lang w:eastAsia="pl-PL"/>
        </w:rPr>
        <w:t>„</w:t>
      </w:r>
      <w:r w:rsidR="00A86CB6">
        <w:rPr>
          <w:rFonts w:ascii="Georgia" w:hAnsi="Georgia" w:cs="Calibri Light"/>
          <w:b/>
          <w:lang w:eastAsia="pl-PL"/>
        </w:rPr>
        <w:t xml:space="preserve">Najem mat podłogowych dla </w:t>
      </w:r>
      <w:r w:rsidRPr="00ED381E">
        <w:rPr>
          <w:rFonts w:ascii="Georgia" w:hAnsi="Georgia" w:cs="Calibri Light"/>
          <w:b/>
          <w:lang w:eastAsia="pl-PL"/>
        </w:rPr>
        <w:t xml:space="preserve"> Centralnej Wojskowej Przychodni Lekarskiej „</w:t>
      </w:r>
      <w:proofErr w:type="spellStart"/>
      <w:r w:rsidRPr="00ED381E">
        <w:rPr>
          <w:rFonts w:ascii="Georgia" w:hAnsi="Georgia" w:cs="Calibri Light"/>
          <w:b/>
          <w:lang w:eastAsia="pl-PL"/>
        </w:rPr>
        <w:t>CePeLek</w:t>
      </w:r>
      <w:proofErr w:type="spellEnd"/>
      <w:r w:rsidRPr="00ED381E">
        <w:rPr>
          <w:rFonts w:ascii="Georgia" w:hAnsi="Georgia" w:cs="Calibri Light"/>
          <w:b/>
          <w:lang w:eastAsia="pl-PL"/>
        </w:rPr>
        <w:t>” SP ZOZ</w:t>
      </w:r>
      <w:r w:rsidR="00A86CB6">
        <w:rPr>
          <w:rFonts w:ascii="Georgia" w:hAnsi="Georgia" w:cs="Calibri Light"/>
          <w:b/>
          <w:lang w:eastAsia="pl-PL"/>
        </w:rPr>
        <w:t xml:space="preserve"> w okresie 36 miesięcy</w:t>
      </w:r>
      <w:r w:rsidRPr="00ED381E">
        <w:rPr>
          <w:rFonts w:ascii="Georgia" w:hAnsi="Georgia" w:cs="Calibri Light"/>
          <w:b/>
          <w:lang w:eastAsia="pl-PL"/>
        </w:rPr>
        <w:t>”</w:t>
      </w:r>
    </w:p>
    <w:p w14:paraId="4978335A" w14:textId="3C459517" w:rsidR="00ED381E" w:rsidRPr="00ED381E" w:rsidRDefault="00ED381E" w:rsidP="00ED381E">
      <w:pPr>
        <w:shd w:val="clear" w:color="auto" w:fill="B8CCE4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D381E">
        <w:rPr>
          <w:rFonts w:ascii="Georgia" w:hAnsi="Georgia" w:cs="Calibri Light"/>
          <w:b/>
          <w:lang w:eastAsia="pl-PL"/>
        </w:rPr>
        <w:t xml:space="preserve">Nr sprawy: </w:t>
      </w:r>
      <w:r w:rsidR="00A86CB6">
        <w:rPr>
          <w:rFonts w:ascii="Georgia" w:hAnsi="Georgia" w:cs="Calibri Light"/>
          <w:b/>
          <w:lang w:eastAsia="pl-PL"/>
        </w:rPr>
        <w:t>3</w:t>
      </w:r>
      <w:r w:rsidRPr="00ED381E">
        <w:rPr>
          <w:rFonts w:ascii="Georgia" w:hAnsi="Georgia" w:cs="Calibri Light"/>
          <w:b/>
          <w:lang w:eastAsia="pl-PL"/>
        </w:rPr>
        <w:t>/ZO/2025</w:t>
      </w:r>
    </w:p>
    <w:p w14:paraId="6C0F867B" w14:textId="77777777" w:rsidR="00C87F8D" w:rsidRDefault="00C87F8D" w:rsidP="00C87F8D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14:paraId="3BEDF945" w14:textId="1DB7C50D" w:rsidR="00C25989" w:rsidRPr="00A43288" w:rsidRDefault="004A07DC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1" w:name="_Hlk172117854"/>
      <w:bookmarkStart w:id="2" w:name="_Hlk170116306"/>
      <w:bookmarkStart w:id="3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składam ofertę</w:t>
      </w:r>
      <w:r w:rsidR="00314A46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bookmarkEnd w:id="1"/>
    <w:p w14:paraId="2B95AB50" w14:textId="77777777" w:rsidR="00314A46" w:rsidRPr="00C25989" w:rsidRDefault="00314A46" w:rsidP="00314A46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C25989" w:rsidRPr="00C25989" w14:paraId="7B4307B1" w14:textId="77777777" w:rsidTr="00A46A16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6731C442" w14:textId="4015D39E" w:rsidR="00D62725" w:rsidRPr="00C25989" w:rsidRDefault="006E123E" w:rsidP="007E1D43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bookmarkStart w:id="4" w:name="_Hlk170116470"/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</w:r>
            <w:r w:rsidR="00D62725"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t xml:space="preserve">Cena za </w:t>
            </w:r>
            <w:r w:rsidR="00D62725"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</w:t>
            </w:r>
            <w:r w:rsidR="00CC66EF" w:rsidRPr="00C25989">
              <w:rPr>
                <w:rFonts w:ascii="Georgia" w:hAnsi="Georgia"/>
                <w:b/>
                <w:bCs/>
                <w:color w:val="0070C0"/>
              </w:rPr>
              <w:t xml:space="preserve">zgodnie z wyliczeniem wynikającym z </w:t>
            </w:r>
            <w:r w:rsidR="007E1D43" w:rsidRPr="00C25989">
              <w:rPr>
                <w:rFonts w:ascii="Georgia" w:hAnsi="Georgia"/>
                <w:b/>
                <w:bCs/>
                <w:color w:val="0070C0"/>
              </w:rPr>
              <w:t>tabeli poniżej</w:t>
            </w:r>
            <w:r w:rsidR="00CC66EF" w:rsidRPr="00C25989">
              <w:rPr>
                <w:rFonts w:ascii="Georgia" w:hAnsi="Georgia"/>
                <w:b/>
                <w:bCs/>
                <w:color w:val="0070C0"/>
              </w:rPr>
              <w:t xml:space="preserve">: </w:t>
            </w:r>
          </w:p>
        </w:tc>
      </w:tr>
      <w:tr w:rsidR="00C25989" w:rsidRPr="00C25989" w14:paraId="2C364095" w14:textId="77777777" w:rsidTr="00A46A16">
        <w:trPr>
          <w:trHeight w:val="684"/>
        </w:trPr>
        <w:tc>
          <w:tcPr>
            <w:tcW w:w="5245" w:type="dxa"/>
            <w:shd w:val="clear" w:color="auto" w:fill="auto"/>
          </w:tcPr>
          <w:p w14:paraId="558B0AD5" w14:textId="43C29CD6" w:rsidR="00D62725" w:rsidRPr="00C25989" w:rsidRDefault="00D62725" w:rsidP="009D1D71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</w:t>
            </w:r>
            <w:r w:rsidR="00A86CB6">
              <w:rPr>
                <w:rFonts w:ascii="Georgia" w:eastAsia="Times New Roman" w:hAnsi="Georgia"/>
                <w:color w:val="0070C0"/>
                <w:lang w:eastAsia="pl-PL"/>
              </w:rPr>
              <w:t xml:space="preserve"> w okresie 36 miesięcy 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522B7F32" w14:textId="77777777" w:rsidR="00D62725" w:rsidRPr="00C25989" w:rsidRDefault="00D62725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14:paraId="69BB77A1" w14:textId="77777777" w:rsidR="00D62725" w:rsidRPr="00C25989" w:rsidRDefault="00D62725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0EDF76BA" w14:textId="77777777" w:rsidR="00D62725" w:rsidRDefault="00D62725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57E94CDB" w14:textId="77777777" w:rsidR="00A46A16" w:rsidRPr="00C25989" w:rsidRDefault="00A46A16" w:rsidP="009D1D71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C25989" w:rsidRPr="00C25989" w14:paraId="59052DF2" w14:textId="77777777" w:rsidTr="00A46A16">
        <w:trPr>
          <w:trHeight w:val="684"/>
        </w:trPr>
        <w:tc>
          <w:tcPr>
            <w:tcW w:w="5245" w:type="dxa"/>
            <w:shd w:val="clear" w:color="auto" w:fill="auto"/>
          </w:tcPr>
          <w:p w14:paraId="6C203B40" w14:textId="6BEC922A" w:rsidR="00A86CB6" w:rsidRPr="00C25989" w:rsidRDefault="0045120A" w:rsidP="00A86CB6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 w:rsidR="00A86CB6">
              <w:rPr>
                <w:rFonts w:ascii="Georgia" w:eastAsia="Times New Roman" w:hAnsi="Georgia"/>
                <w:color w:val="0070C0"/>
                <w:lang w:eastAsia="pl-PL"/>
              </w:rPr>
              <w:t xml:space="preserve"> </w:t>
            </w:r>
            <w:r w:rsidR="00A86CB6">
              <w:rPr>
                <w:rFonts w:ascii="Georgia" w:eastAsia="Times New Roman" w:hAnsi="Georgia"/>
                <w:color w:val="0070C0"/>
                <w:lang w:eastAsia="pl-PL"/>
              </w:rPr>
              <w:t xml:space="preserve">w okresie </w:t>
            </w:r>
            <w:r w:rsidR="00A86CB6">
              <w:rPr>
                <w:rFonts w:ascii="Georgia" w:eastAsia="Times New Roman" w:hAnsi="Georgia"/>
                <w:color w:val="0070C0"/>
                <w:lang w:eastAsia="pl-PL"/>
              </w:rPr>
              <w:t>3</w:t>
            </w:r>
            <w:r w:rsidR="00A86CB6">
              <w:rPr>
                <w:rFonts w:ascii="Georgia" w:eastAsia="Times New Roman" w:hAnsi="Georgia"/>
                <w:color w:val="0070C0"/>
                <w:lang w:eastAsia="pl-PL"/>
              </w:rPr>
              <w:t xml:space="preserve">6 miesięcy </w:t>
            </w:r>
            <w:r w:rsidR="00A86CB6"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3858517F" w14:textId="2B8E0328" w:rsidR="0045120A" w:rsidRPr="00C25989" w:rsidRDefault="0045120A" w:rsidP="0045120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2F3B45E9" w14:textId="77777777" w:rsidR="0045120A" w:rsidRPr="00C25989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14:paraId="0FF5CE25" w14:textId="77777777" w:rsidR="0045120A" w:rsidRPr="00C25989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63F21464" w14:textId="77777777" w:rsidR="0045120A" w:rsidRPr="00C25989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bookmarkEnd w:id="2"/>
      <w:bookmarkEnd w:id="3"/>
      <w:bookmarkEnd w:id="4"/>
    </w:tbl>
    <w:p w14:paraId="017AF15A" w14:textId="6C6511E9" w:rsidR="00130D6C" w:rsidRDefault="00130D6C" w:rsidP="00C87F8D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p w14:paraId="59732610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4C5827A4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77460725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6864B4FF" w14:textId="1C40891C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  <w:sectPr w:rsidR="00A86CB6" w:rsidSect="00A43288">
          <w:headerReference w:type="default" r:id="rId10"/>
          <w:footerReference w:type="default" r:id="rId11"/>
          <w:pgSz w:w="11906" w:h="16838"/>
          <w:pgMar w:top="1090" w:right="1417" w:bottom="284" w:left="1417" w:header="708" w:footer="708" w:gutter="0"/>
          <w:cols w:space="708"/>
          <w:docGrid w:linePitch="360"/>
        </w:sectPr>
      </w:pPr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Zgodnie z wyliczeniami poniżej  </w:t>
      </w:r>
      <w:r>
        <w:rPr>
          <w:rFonts w:ascii="Georgia" w:eastAsia="Times New Roman" w:hAnsi="Georgia"/>
          <w:b/>
          <w:color w:val="000000" w:themeColor="text1"/>
          <w:lang w:eastAsia="pl-PL"/>
        </w:rPr>
        <w:t>:</w:t>
      </w:r>
    </w:p>
    <w:tbl>
      <w:tblPr>
        <w:tblStyle w:val="Tabela-Siatka"/>
        <w:tblW w:w="0" w:type="auto"/>
        <w:tblInd w:w="1384" w:type="dxa"/>
        <w:tblLook w:val="04A0" w:firstRow="1" w:lastRow="0" w:firstColumn="1" w:lastColumn="0" w:noHBand="0" w:noVBand="1"/>
      </w:tblPr>
      <w:tblGrid>
        <w:gridCol w:w="1411"/>
        <w:gridCol w:w="1778"/>
        <w:gridCol w:w="1675"/>
        <w:gridCol w:w="2000"/>
        <w:gridCol w:w="1997"/>
        <w:gridCol w:w="1741"/>
        <w:gridCol w:w="1847"/>
        <w:gridCol w:w="1847"/>
      </w:tblGrid>
      <w:tr w:rsidR="00A86CB6" w14:paraId="74C1AD91" w14:textId="5F437DFE" w:rsidTr="00A86CB6">
        <w:tc>
          <w:tcPr>
            <w:tcW w:w="1520" w:type="dxa"/>
            <w:vMerge w:val="restart"/>
            <w:textDirection w:val="btLr"/>
            <w:vAlign w:val="center"/>
          </w:tcPr>
          <w:p w14:paraId="256F8403" w14:textId="4A9C662D" w:rsidR="00A86CB6" w:rsidRDefault="00A86CB6" w:rsidP="00A86CB6">
            <w:pPr>
              <w:spacing w:after="0" w:line="240" w:lineRule="auto"/>
              <w:ind w:left="113" w:right="113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lastRenderedPageBreak/>
              <w:t>Rodzaje mat i częstotliwość ich wymiany</w:t>
            </w:r>
          </w:p>
        </w:tc>
        <w:tc>
          <w:tcPr>
            <w:tcW w:w="1863" w:type="dxa"/>
            <w:vAlign w:val="center"/>
          </w:tcPr>
          <w:p w14:paraId="4228383D" w14:textId="24F6AC5D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Rozmiar maty</w:t>
            </w:r>
          </w:p>
        </w:tc>
        <w:tc>
          <w:tcPr>
            <w:tcW w:w="1777" w:type="dxa"/>
            <w:vAlign w:val="center"/>
          </w:tcPr>
          <w:p w14:paraId="1C024B23" w14:textId="56B9C3FC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Liczba mat</w:t>
            </w:r>
          </w:p>
        </w:tc>
        <w:tc>
          <w:tcPr>
            <w:tcW w:w="2062" w:type="dxa"/>
            <w:vAlign w:val="center"/>
          </w:tcPr>
          <w:p w14:paraId="1F09426D" w14:textId="67CC4822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Częstotliwość wymiany</w:t>
            </w:r>
          </w:p>
        </w:tc>
        <w:tc>
          <w:tcPr>
            <w:tcW w:w="2060" w:type="dxa"/>
            <w:vAlign w:val="center"/>
          </w:tcPr>
          <w:p w14:paraId="414618BA" w14:textId="2778B890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Cena netto jednorazowej wymiany jednej maty w danym sezonie</w:t>
            </w:r>
          </w:p>
        </w:tc>
        <w:tc>
          <w:tcPr>
            <w:tcW w:w="1835" w:type="dxa"/>
            <w:vAlign w:val="center"/>
          </w:tcPr>
          <w:p w14:paraId="392F7C33" w14:textId="4B9B289F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Liczba wymian w okresie jesień zima</w:t>
            </w:r>
          </w:p>
        </w:tc>
        <w:tc>
          <w:tcPr>
            <w:tcW w:w="1521" w:type="dxa"/>
            <w:vAlign w:val="center"/>
          </w:tcPr>
          <w:p w14:paraId="6DBC8831" w14:textId="41C528DB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 xml:space="preserve">Koszt usługi netto za wymianę mat w okresie </w:t>
            </w:r>
            <w:r w:rsidR="0045683A"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jesień</w:t>
            </w:r>
            <w:r w:rsidR="00A46A16"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-zima/wiosna/lato</w:t>
            </w: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 xml:space="preserve"> miesięcy</w:t>
            </w:r>
          </w:p>
        </w:tc>
        <w:tc>
          <w:tcPr>
            <w:tcW w:w="1521" w:type="dxa"/>
            <w:vAlign w:val="center"/>
          </w:tcPr>
          <w:p w14:paraId="5D29163A" w14:textId="439F4BBE" w:rsidR="00A86CB6" w:rsidRPr="0045683A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</w:pP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 xml:space="preserve">Koszt usługi </w:t>
            </w: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brutto</w:t>
            </w:r>
            <w:r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 xml:space="preserve"> wymianę mat w okresie </w:t>
            </w:r>
            <w:r w:rsidR="0045683A"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jesień</w:t>
            </w:r>
            <w:r w:rsidR="0045683A" w:rsidRPr="0045683A">
              <w:rPr>
                <w:rFonts w:ascii="Georgia" w:eastAsia="Times New Roman" w:hAnsi="Georgia"/>
                <w:b/>
                <w:color w:val="0070C0"/>
                <w:sz w:val="18"/>
                <w:szCs w:val="18"/>
                <w:lang w:eastAsia="pl-PL"/>
              </w:rPr>
              <w:t>-zima/wiosna/lato miesięcy</w:t>
            </w:r>
          </w:p>
        </w:tc>
      </w:tr>
      <w:tr w:rsidR="00A86CB6" w14:paraId="696E0610" w14:textId="77777777" w:rsidTr="00A86CB6">
        <w:tc>
          <w:tcPr>
            <w:tcW w:w="1520" w:type="dxa"/>
            <w:vMerge/>
          </w:tcPr>
          <w:p w14:paraId="4B93DD3D" w14:textId="77777777" w:rsidR="00A86CB6" w:rsidRDefault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2639" w:type="dxa"/>
            <w:gridSpan w:val="7"/>
            <w:vAlign w:val="center"/>
          </w:tcPr>
          <w:p w14:paraId="10BE484E" w14:textId="23D57CF5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>
              <w:rPr>
                <w:rFonts w:ascii="Georgia" w:eastAsia="Times New Roman" w:hAnsi="Georgia"/>
                <w:b/>
                <w:lang w:eastAsia="pl-PL"/>
              </w:rPr>
              <w:t>Okres jesień-zima (od 1 października do 30 kwietnia)</w:t>
            </w:r>
          </w:p>
        </w:tc>
      </w:tr>
      <w:tr w:rsidR="00A86CB6" w14:paraId="1220D7BD" w14:textId="7107A95F" w:rsidTr="00A86CB6">
        <w:tc>
          <w:tcPr>
            <w:tcW w:w="1520" w:type="dxa"/>
            <w:vMerge/>
          </w:tcPr>
          <w:p w14:paraId="452C97ED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63" w:type="dxa"/>
            <w:vAlign w:val="center"/>
          </w:tcPr>
          <w:p w14:paraId="5ACD2980" w14:textId="29103186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t>150x300</w:t>
            </w: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br/>
              <w:t>(+/-10cm)</w:t>
            </w:r>
          </w:p>
        </w:tc>
        <w:tc>
          <w:tcPr>
            <w:tcW w:w="1777" w:type="dxa"/>
            <w:vAlign w:val="center"/>
          </w:tcPr>
          <w:p w14:paraId="0BBDFB81" w14:textId="1EC08BF4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>3</w:t>
            </w:r>
          </w:p>
        </w:tc>
        <w:tc>
          <w:tcPr>
            <w:tcW w:w="2062" w:type="dxa"/>
            <w:vAlign w:val="center"/>
          </w:tcPr>
          <w:p w14:paraId="12663BD6" w14:textId="7A4749D8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1x </w:t>
            </w:r>
            <w:r w:rsidR="0045683A">
              <w:rPr>
                <w:rFonts w:ascii="Georgia" w:eastAsia="Times New Roman" w:hAnsi="Georgia"/>
                <w:b/>
                <w:lang w:eastAsia="pl-PL"/>
              </w:rPr>
              <w:t>2</w:t>
            </w: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 tyg</w:t>
            </w:r>
          </w:p>
        </w:tc>
        <w:tc>
          <w:tcPr>
            <w:tcW w:w="2060" w:type="dxa"/>
            <w:vAlign w:val="center"/>
          </w:tcPr>
          <w:p w14:paraId="77124E84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35" w:type="dxa"/>
            <w:vAlign w:val="center"/>
          </w:tcPr>
          <w:p w14:paraId="145B0CA0" w14:textId="78A82E0E" w:rsidR="00A86CB6" w:rsidRDefault="0045683A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t>14</w:t>
            </w:r>
          </w:p>
        </w:tc>
        <w:tc>
          <w:tcPr>
            <w:tcW w:w="1521" w:type="dxa"/>
            <w:vAlign w:val="center"/>
          </w:tcPr>
          <w:p w14:paraId="0400148B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0C9CBAAD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08F2C986" w14:textId="7C2E01B1" w:rsidTr="00A86CB6">
        <w:tc>
          <w:tcPr>
            <w:tcW w:w="1520" w:type="dxa"/>
            <w:vMerge/>
          </w:tcPr>
          <w:p w14:paraId="11012CD4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63" w:type="dxa"/>
            <w:vAlign w:val="center"/>
          </w:tcPr>
          <w:p w14:paraId="75217935" w14:textId="6D48B17A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t>115x200</w:t>
            </w: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br/>
              <w:t>(+/-10cm)</w:t>
            </w:r>
          </w:p>
        </w:tc>
        <w:tc>
          <w:tcPr>
            <w:tcW w:w="1777" w:type="dxa"/>
            <w:vAlign w:val="center"/>
          </w:tcPr>
          <w:p w14:paraId="2033EF4D" w14:textId="5BC5D207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>9</w:t>
            </w:r>
          </w:p>
        </w:tc>
        <w:tc>
          <w:tcPr>
            <w:tcW w:w="2062" w:type="dxa"/>
          </w:tcPr>
          <w:p w14:paraId="037018FF" w14:textId="513C462D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1x </w:t>
            </w:r>
            <w:r w:rsidR="0045683A">
              <w:rPr>
                <w:rFonts w:ascii="Georgia" w:eastAsia="Times New Roman" w:hAnsi="Georgia"/>
                <w:b/>
                <w:lang w:eastAsia="pl-PL"/>
              </w:rPr>
              <w:t>2</w:t>
            </w: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 tyg</w:t>
            </w:r>
          </w:p>
        </w:tc>
        <w:tc>
          <w:tcPr>
            <w:tcW w:w="2060" w:type="dxa"/>
            <w:vAlign w:val="center"/>
          </w:tcPr>
          <w:p w14:paraId="7E7B8EB4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35" w:type="dxa"/>
            <w:vAlign w:val="center"/>
          </w:tcPr>
          <w:p w14:paraId="651E85B3" w14:textId="65AAF749" w:rsidR="00A86CB6" w:rsidRDefault="0045683A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t>14</w:t>
            </w:r>
          </w:p>
        </w:tc>
        <w:tc>
          <w:tcPr>
            <w:tcW w:w="1521" w:type="dxa"/>
            <w:vAlign w:val="center"/>
          </w:tcPr>
          <w:p w14:paraId="5EFC1D09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188BD172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1E64A99C" w14:textId="09981BEE" w:rsidTr="00A86CB6">
        <w:tc>
          <w:tcPr>
            <w:tcW w:w="1520" w:type="dxa"/>
            <w:vMerge/>
          </w:tcPr>
          <w:p w14:paraId="6529D8B1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63" w:type="dxa"/>
            <w:vAlign w:val="center"/>
          </w:tcPr>
          <w:p w14:paraId="116AF54A" w14:textId="18CD8052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t>85x150</w:t>
            </w: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br/>
              <w:t>(+/-10cm)</w:t>
            </w:r>
          </w:p>
        </w:tc>
        <w:tc>
          <w:tcPr>
            <w:tcW w:w="1777" w:type="dxa"/>
            <w:vAlign w:val="center"/>
          </w:tcPr>
          <w:p w14:paraId="4F50DC71" w14:textId="4F172DD5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>4</w:t>
            </w:r>
          </w:p>
        </w:tc>
        <w:tc>
          <w:tcPr>
            <w:tcW w:w="2062" w:type="dxa"/>
          </w:tcPr>
          <w:p w14:paraId="6C25BC9B" w14:textId="5F80660B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1x </w:t>
            </w:r>
            <w:r w:rsidR="0045683A">
              <w:rPr>
                <w:rFonts w:ascii="Georgia" w:eastAsia="Times New Roman" w:hAnsi="Georgia"/>
                <w:b/>
                <w:lang w:eastAsia="pl-PL"/>
              </w:rPr>
              <w:t>2</w:t>
            </w: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 tyg</w:t>
            </w:r>
          </w:p>
        </w:tc>
        <w:tc>
          <w:tcPr>
            <w:tcW w:w="2060" w:type="dxa"/>
            <w:vAlign w:val="center"/>
          </w:tcPr>
          <w:p w14:paraId="7EC1732D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35" w:type="dxa"/>
            <w:vAlign w:val="center"/>
          </w:tcPr>
          <w:p w14:paraId="5E6C82B3" w14:textId="51DE6EBC" w:rsidR="00A86CB6" w:rsidRDefault="0045683A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t>14</w:t>
            </w:r>
          </w:p>
        </w:tc>
        <w:tc>
          <w:tcPr>
            <w:tcW w:w="1521" w:type="dxa"/>
            <w:vAlign w:val="center"/>
          </w:tcPr>
          <w:p w14:paraId="03DF08E3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4F37B854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02DF7EEA" w14:textId="2442D579" w:rsidTr="00A86CB6">
        <w:tc>
          <w:tcPr>
            <w:tcW w:w="1520" w:type="dxa"/>
            <w:vMerge/>
          </w:tcPr>
          <w:p w14:paraId="16CB818B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2639" w:type="dxa"/>
            <w:gridSpan w:val="7"/>
            <w:vAlign w:val="center"/>
          </w:tcPr>
          <w:p w14:paraId="55C9712A" w14:textId="6889A5C1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lang w:eastAsia="pl-PL"/>
              </w:rPr>
              <w:t xml:space="preserve">Okres </w:t>
            </w:r>
            <w:r>
              <w:rPr>
                <w:rFonts w:ascii="Georgia" w:eastAsia="Times New Roman" w:hAnsi="Georgia"/>
                <w:b/>
                <w:lang w:eastAsia="pl-PL"/>
              </w:rPr>
              <w:t xml:space="preserve">wiosna – lato </w:t>
            </w:r>
            <w:r>
              <w:rPr>
                <w:rFonts w:ascii="Georgia" w:eastAsia="Times New Roman" w:hAnsi="Georgia"/>
                <w:b/>
                <w:lang w:eastAsia="pl-PL"/>
              </w:rPr>
              <w:t xml:space="preserve">(od 1 </w:t>
            </w:r>
            <w:r>
              <w:rPr>
                <w:rFonts w:ascii="Georgia" w:eastAsia="Times New Roman" w:hAnsi="Georgia"/>
                <w:b/>
                <w:lang w:eastAsia="pl-PL"/>
              </w:rPr>
              <w:t>maja</w:t>
            </w:r>
            <w:r>
              <w:rPr>
                <w:rFonts w:ascii="Georgia" w:eastAsia="Times New Roman" w:hAnsi="Georgia"/>
                <w:b/>
                <w:lang w:eastAsia="pl-PL"/>
              </w:rPr>
              <w:t xml:space="preserve"> do 30 </w:t>
            </w:r>
            <w:r>
              <w:rPr>
                <w:rFonts w:ascii="Georgia" w:eastAsia="Times New Roman" w:hAnsi="Georgia"/>
                <w:b/>
                <w:lang w:eastAsia="pl-PL"/>
              </w:rPr>
              <w:t>września</w:t>
            </w:r>
            <w:r>
              <w:rPr>
                <w:rFonts w:ascii="Georgia" w:eastAsia="Times New Roman" w:hAnsi="Georgia"/>
                <w:b/>
                <w:lang w:eastAsia="pl-PL"/>
              </w:rPr>
              <w:t>)</w:t>
            </w:r>
          </w:p>
        </w:tc>
      </w:tr>
      <w:tr w:rsidR="00A86CB6" w14:paraId="596BDD8C" w14:textId="44D6E46B" w:rsidTr="00A86CB6">
        <w:tc>
          <w:tcPr>
            <w:tcW w:w="1520" w:type="dxa"/>
            <w:vMerge/>
          </w:tcPr>
          <w:p w14:paraId="53148EAE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63" w:type="dxa"/>
            <w:vAlign w:val="center"/>
          </w:tcPr>
          <w:p w14:paraId="56B2817A" w14:textId="7B982C14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t>150x300</w:t>
            </w: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br/>
              <w:t>(+/-10cm)</w:t>
            </w:r>
          </w:p>
        </w:tc>
        <w:tc>
          <w:tcPr>
            <w:tcW w:w="1777" w:type="dxa"/>
            <w:vAlign w:val="center"/>
          </w:tcPr>
          <w:p w14:paraId="191E151E" w14:textId="2A638BB3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>3</w:t>
            </w:r>
          </w:p>
        </w:tc>
        <w:tc>
          <w:tcPr>
            <w:tcW w:w="2062" w:type="dxa"/>
            <w:vAlign w:val="center"/>
          </w:tcPr>
          <w:p w14:paraId="321CD3AD" w14:textId="4BABEA43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1x </w:t>
            </w:r>
            <w:r w:rsidR="0045683A">
              <w:rPr>
                <w:rFonts w:ascii="Georgia" w:eastAsia="Times New Roman" w:hAnsi="Georgia"/>
                <w:b/>
                <w:lang w:eastAsia="pl-PL"/>
              </w:rPr>
              <w:t>4</w:t>
            </w: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 tyg</w:t>
            </w:r>
          </w:p>
        </w:tc>
        <w:tc>
          <w:tcPr>
            <w:tcW w:w="2060" w:type="dxa"/>
            <w:vAlign w:val="center"/>
          </w:tcPr>
          <w:p w14:paraId="16F15B08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35" w:type="dxa"/>
            <w:vAlign w:val="center"/>
          </w:tcPr>
          <w:p w14:paraId="443E0AD0" w14:textId="5D4B135D" w:rsidR="00A86CB6" w:rsidRDefault="0045683A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t>5</w:t>
            </w:r>
          </w:p>
        </w:tc>
        <w:tc>
          <w:tcPr>
            <w:tcW w:w="1521" w:type="dxa"/>
            <w:vAlign w:val="center"/>
          </w:tcPr>
          <w:p w14:paraId="1B319D4A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2AE03D58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3247C706" w14:textId="77777777" w:rsidTr="00A86CB6">
        <w:tc>
          <w:tcPr>
            <w:tcW w:w="1520" w:type="dxa"/>
            <w:vMerge/>
          </w:tcPr>
          <w:p w14:paraId="7490C38C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63" w:type="dxa"/>
            <w:vAlign w:val="center"/>
          </w:tcPr>
          <w:p w14:paraId="70AAD01C" w14:textId="17DFFFE4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t>115x200</w:t>
            </w: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br/>
              <w:t>(+/-10cm)</w:t>
            </w:r>
          </w:p>
        </w:tc>
        <w:tc>
          <w:tcPr>
            <w:tcW w:w="1777" w:type="dxa"/>
            <w:vAlign w:val="center"/>
          </w:tcPr>
          <w:p w14:paraId="63FEC4EB" w14:textId="47F31098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>9</w:t>
            </w:r>
          </w:p>
        </w:tc>
        <w:tc>
          <w:tcPr>
            <w:tcW w:w="2062" w:type="dxa"/>
          </w:tcPr>
          <w:p w14:paraId="3FD56A3A" w14:textId="446C3F36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1x </w:t>
            </w:r>
            <w:r w:rsidR="0045683A">
              <w:rPr>
                <w:rFonts w:ascii="Georgia" w:eastAsia="Times New Roman" w:hAnsi="Georgia"/>
                <w:b/>
                <w:lang w:eastAsia="pl-PL"/>
              </w:rPr>
              <w:t>4</w:t>
            </w: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 tyg</w:t>
            </w:r>
          </w:p>
        </w:tc>
        <w:tc>
          <w:tcPr>
            <w:tcW w:w="2060" w:type="dxa"/>
            <w:vAlign w:val="center"/>
          </w:tcPr>
          <w:p w14:paraId="7958FA66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35" w:type="dxa"/>
            <w:vAlign w:val="center"/>
          </w:tcPr>
          <w:p w14:paraId="658B1842" w14:textId="2432B44C" w:rsidR="00A86CB6" w:rsidRDefault="0045683A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t>5</w:t>
            </w:r>
          </w:p>
        </w:tc>
        <w:tc>
          <w:tcPr>
            <w:tcW w:w="1521" w:type="dxa"/>
            <w:vAlign w:val="center"/>
          </w:tcPr>
          <w:p w14:paraId="242E89E6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286D01F1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60012F7E" w14:textId="77777777" w:rsidTr="00A86CB6">
        <w:tc>
          <w:tcPr>
            <w:tcW w:w="1520" w:type="dxa"/>
            <w:vMerge/>
          </w:tcPr>
          <w:p w14:paraId="10F635E2" w14:textId="77777777" w:rsidR="00A86CB6" w:rsidRDefault="00A86CB6" w:rsidP="00A86CB6">
            <w:pPr>
              <w:spacing w:after="0" w:line="240" w:lineRule="auto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63" w:type="dxa"/>
            <w:vAlign w:val="center"/>
          </w:tcPr>
          <w:p w14:paraId="507DCBE8" w14:textId="076894CA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t>85x150</w:t>
            </w:r>
            <w:r w:rsidRPr="00A86CB6">
              <w:rPr>
                <w:rFonts w:ascii="Georgia" w:eastAsia="Times New Roman" w:hAnsi="Georgia" w:cs="Tahoma"/>
                <w:kern w:val="1"/>
                <w:lang w:val="de-DE" w:eastAsia="ja-JP" w:bidi="fa-IR"/>
              </w:rPr>
              <w:br/>
              <w:t>(+/-10cm)</w:t>
            </w:r>
          </w:p>
        </w:tc>
        <w:tc>
          <w:tcPr>
            <w:tcW w:w="1777" w:type="dxa"/>
            <w:vAlign w:val="center"/>
          </w:tcPr>
          <w:p w14:paraId="050474F4" w14:textId="52D06465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>4</w:t>
            </w:r>
          </w:p>
        </w:tc>
        <w:tc>
          <w:tcPr>
            <w:tcW w:w="2062" w:type="dxa"/>
          </w:tcPr>
          <w:p w14:paraId="170756D0" w14:textId="303A329C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1x </w:t>
            </w:r>
            <w:r w:rsidR="0045683A">
              <w:rPr>
                <w:rFonts w:ascii="Georgia" w:eastAsia="Times New Roman" w:hAnsi="Georgia"/>
                <w:b/>
                <w:lang w:eastAsia="pl-PL"/>
              </w:rPr>
              <w:t>4</w:t>
            </w:r>
            <w:r w:rsidRPr="00A86CB6">
              <w:rPr>
                <w:rFonts w:ascii="Georgia" w:eastAsia="Times New Roman" w:hAnsi="Georgia"/>
                <w:b/>
                <w:lang w:eastAsia="pl-PL"/>
              </w:rPr>
              <w:t xml:space="preserve"> tyg</w:t>
            </w:r>
          </w:p>
        </w:tc>
        <w:tc>
          <w:tcPr>
            <w:tcW w:w="2060" w:type="dxa"/>
            <w:vAlign w:val="center"/>
          </w:tcPr>
          <w:p w14:paraId="0F9A1673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835" w:type="dxa"/>
            <w:vAlign w:val="center"/>
          </w:tcPr>
          <w:p w14:paraId="255BE5B0" w14:textId="483B9576" w:rsidR="00A86CB6" w:rsidRDefault="0045683A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>
              <w:rPr>
                <w:rFonts w:ascii="Georgia" w:eastAsia="Times New Roman" w:hAnsi="Georgia"/>
                <w:b/>
                <w:color w:val="0070C0"/>
                <w:lang w:eastAsia="pl-PL"/>
              </w:rPr>
              <w:t>5</w:t>
            </w:r>
          </w:p>
        </w:tc>
        <w:tc>
          <w:tcPr>
            <w:tcW w:w="1521" w:type="dxa"/>
            <w:vAlign w:val="center"/>
          </w:tcPr>
          <w:p w14:paraId="51875559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4FE20AF4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69723DC3" w14:textId="77777777" w:rsidTr="00A46A16">
        <w:trPr>
          <w:trHeight w:val="329"/>
        </w:trPr>
        <w:tc>
          <w:tcPr>
            <w:tcW w:w="11117" w:type="dxa"/>
            <w:gridSpan w:val="6"/>
            <w:vAlign w:val="center"/>
          </w:tcPr>
          <w:p w14:paraId="71D7F25A" w14:textId="3B396E2B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2060"/>
                <w:u w:val="single"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color w:val="002060"/>
                <w:u w:val="single"/>
                <w:lang w:eastAsia="pl-PL"/>
              </w:rPr>
              <w:t>Razem koszt usługi za 12 miesięcy</w:t>
            </w:r>
          </w:p>
        </w:tc>
        <w:tc>
          <w:tcPr>
            <w:tcW w:w="1521" w:type="dxa"/>
            <w:vAlign w:val="center"/>
          </w:tcPr>
          <w:p w14:paraId="047953A5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3D8A989D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  <w:tr w:rsidR="00A86CB6" w14:paraId="40A79D4C" w14:textId="77777777" w:rsidTr="00A46A16">
        <w:trPr>
          <w:trHeight w:val="548"/>
        </w:trPr>
        <w:tc>
          <w:tcPr>
            <w:tcW w:w="11117" w:type="dxa"/>
            <w:gridSpan w:val="6"/>
            <w:vAlign w:val="center"/>
          </w:tcPr>
          <w:p w14:paraId="40CE389A" w14:textId="7C02A0A2" w:rsidR="00A86CB6" w:rsidRP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2060"/>
                <w:u w:val="single"/>
                <w:lang w:eastAsia="pl-PL"/>
              </w:rPr>
            </w:pPr>
            <w:r w:rsidRPr="00A86CB6">
              <w:rPr>
                <w:rFonts w:ascii="Georgia" w:eastAsia="Times New Roman" w:hAnsi="Georgia"/>
                <w:b/>
                <w:color w:val="002060"/>
                <w:u w:val="single"/>
                <w:lang w:eastAsia="pl-PL"/>
              </w:rPr>
              <w:t>Koszt usługi na 36 miesięcy (koszt usługi za 12 miesięcy x 3)</w:t>
            </w:r>
          </w:p>
        </w:tc>
        <w:tc>
          <w:tcPr>
            <w:tcW w:w="1521" w:type="dxa"/>
            <w:vAlign w:val="center"/>
          </w:tcPr>
          <w:p w14:paraId="425E3E84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  <w:tc>
          <w:tcPr>
            <w:tcW w:w="1521" w:type="dxa"/>
            <w:vAlign w:val="center"/>
          </w:tcPr>
          <w:p w14:paraId="34912E3D" w14:textId="77777777" w:rsidR="00A86CB6" w:rsidRDefault="00A86CB6" w:rsidP="00A86CB6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</w:p>
        </w:tc>
      </w:tr>
    </w:tbl>
    <w:p w14:paraId="1B6A219A" w14:textId="77777777" w:rsidR="00A46A16" w:rsidRDefault="00A46A1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5AC7787E" w14:textId="77777777" w:rsidR="00A46A16" w:rsidRPr="00A46A16" w:rsidRDefault="00A46A16">
      <w:pPr>
        <w:spacing w:after="0" w:line="240" w:lineRule="auto"/>
        <w:rPr>
          <w:rFonts w:ascii="Georgia" w:eastAsia="Times New Roman" w:hAnsi="Georgia"/>
          <w:bCs/>
          <w:i/>
          <w:iCs/>
          <w:color w:val="FF0000"/>
          <w:lang w:eastAsia="pl-PL"/>
        </w:rPr>
      </w:pPr>
      <w:r w:rsidRPr="00A46A16">
        <w:rPr>
          <w:rFonts w:ascii="Georgia" w:eastAsia="Times New Roman" w:hAnsi="Georgia"/>
          <w:bCs/>
          <w:i/>
          <w:iCs/>
          <w:color w:val="FF0000"/>
          <w:lang w:eastAsia="pl-PL"/>
        </w:rPr>
        <w:t xml:space="preserve">Uwaga: </w:t>
      </w:r>
    </w:p>
    <w:p w14:paraId="3FDE85F9" w14:textId="77777777" w:rsidR="00A46A16" w:rsidRPr="00A46A16" w:rsidRDefault="00A46A16">
      <w:pPr>
        <w:spacing w:after="0" w:line="240" w:lineRule="auto"/>
        <w:rPr>
          <w:rFonts w:ascii="Georgia" w:eastAsia="Times New Roman" w:hAnsi="Georgia"/>
          <w:bCs/>
          <w:i/>
          <w:iCs/>
          <w:color w:val="FF0000"/>
          <w:lang w:eastAsia="pl-PL"/>
        </w:rPr>
      </w:pPr>
    </w:p>
    <w:p w14:paraId="23CDD636" w14:textId="31471FFD" w:rsidR="00A46A16" w:rsidRPr="00A46A16" w:rsidRDefault="00A46A16">
      <w:pPr>
        <w:spacing w:after="0" w:line="240" w:lineRule="auto"/>
        <w:rPr>
          <w:rFonts w:ascii="Georgia" w:eastAsia="Times New Roman" w:hAnsi="Georgia"/>
          <w:bCs/>
          <w:i/>
          <w:iCs/>
          <w:color w:val="FF0000"/>
          <w:lang w:eastAsia="pl-PL"/>
        </w:rPr>
      </w:pPr>
      <w:r w:rsidRPr="00A46A16">
        <w:rPr>
          <w:rFonts w:ascii="Georgia" w:eastAsia="Times New Roman" w:hAnsi="Georgia"/>
          <w:bCs/>
          <w:i/>
          <w:iCs/>
          <w:color w:val="FF0000"/>
          <w:lang w:eastAsia="pl-PL"/>
        </w:rPr>
        <w:t xml:space="preserve">podane liczby  mat, czy częstotliwości  ich wymiany mogą ulec zmianie w czasie realizacji zamówienia, </w:t>
      </w:r>
    </w:p>
    <w:p w14:paraId="45827E7A" w14:textId="1314F509" w:rsidR="00A46A16" w:rsidRPr="00A46A16" w:rsidRDefault="00A46A16" w:rsidP="00A46A16">
      <w:pPr>
        <w:spacing w:after="0" w:line="240" w:lineRule="auto"/>
        <w:jc w:val="both"/>
        <w:rPr>
          <w:rFonts w:ascii="Georgia" w:eastAsia="Times New Roman" w:hAnsi="Georgia"/>
          <w:bCs/>
          <w:i/>
          <w:iCs/>
          <w:color w:val="FF0000"/>
          <w:lang w:eastAsia="pl-PL"/>
        </w:rPr>
      </w:pPr>
      <w:r w:rsidRPr="00A46A16">
        <w:rPr>
          <w:rFonts w:ascii="Georgia" w:eastAsia="Times New Roman" w:hAnsi="Georgia"/>
          <w:bCs/>
          <w:i/>
          <w:iCs/>
          <w:color w:val="FF0000"/>
          <w:lang w:eastAsia="pl-PL"/>
        </w:rPr>
        <w:t xml:space="preserve">wyliczenia tabeli służą porównaniu ofert – realizacja zamówienia będzie się odbywała na podstawie określonych przez Wykonawcę cen jednostkowych  </w:t>
      </w:r>
      <w:r w:rsidRPr="00A46A16">
        <w:rPr>
          <w:rFonts w:ascii="Georgia" w:eastAsia="Times New Roman" w:hAnsi="Georgia"/>
          <w:bCs/>
          <w:i/>
          <w:iCs/>
          <w:color w:val="FF0000"/>
          <w:lang w:eastAsia="pl-PL"/>
        </w:rPr>
        <w:br/>
        <w:t xml:space="preserve">do wartości środków Zamawiającego przeznaczonych na realizację zamówienia – do kwoty 60 000 złotych brutto, lub do terminu zakończenia umowy </w:t>
      </w:r>
      <w:r w:rsidRPr="00A46A16">
        <w:rPr>
          <w:rFonts w:ascii="Georgia" w:eastAsia="Times New Roman" w:hAnsi="Georgia"/>
          <w:bCs/>
          <w:i/>
          <w:iCs/>
          <w:color w:val="FF0000"/>
          <w:lang w:eastAsia="pl-PL"/>
        </w:rPr>
        <w:br/>
        <w:t xml:space="preserve">(w zależności, które zdarzenie nastąpi wcześniej)  </w:t>
      </w:r>
    </w:p>
    <w:p w14:paraId="008D42B6" w14:textId="77777777" w:rsidR="00A46A16" w:rsidRPr="00A46A16" w:rsidRDefault="00A46A16">
      <w:pPr>
        <w:spacing w:after="0" w:line="240" w:lineRule="auto"/>
        <w:rPr>
          <w:rFonts w:ascii="Georgia" w:eastAsia="Times New Roman" w:hAnsi="Georgia"/>
          <w:bCs/>
          <w:color w:val="0070C0"/>
          <w:lang w:eastAsia="pl-PL"/>
        </w:rPr>
      </w:pPr>
    </w:p>
    <w:p w14:paraId="5AF4C5EA" w14:textId="77777777" w:rsidR="00A46A16" w:rsidRDefault="00A46A1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32306E2B" w14:textId="77777777" w:rsidR="00A46A16" w:rsidRDefault="00A46A1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26090AD3" w14:textId="77777777" w:rsidR="00A46A16" w:rsidRDefault="00A46A1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  <w:sectPr w:rsidR="00A46A16" w:rsidSect="00A86CB6">
          <w:pgSz w:w="16838" w:h="11906" w:orient="landscape"/>
          <w:pgMar w:top="1417" w:right="1090" w:bottom="1417" w:left="284" w:header="708" w:footer="708" w:gutter="0"/>
          <w:cols w:space="708"/>
          <w:docGrid w:linePitch="360"/>
        </w:sectPr>
      </w:pPr>
    </w:p>
    <w:p w14:paraId="43710C46" w14:textId="43F10F1A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1932E824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48EEBAA8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14DA0AC6" w14:textId="77777777"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14:paraId="0BDC0BF9" w14:textId="77777777" w:rsidR="00D7594A" w:rsidRPr="00F92793" w:rsidRDefault="003F5565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t>Z</w:t>
      </w:r>
      <w:r w:rsidR="00D7594A" w:rsidRPr="00F92793">
        <w:rPr>
          <w:rFonts w:ascii="Georgia" w:hAnsi="Georgia"/>
          <w:iCs/>
        </w:rPr>
        <w:t>apoznałe</w:t>
      </w:r>
      <w:proofErr w:type="spellEnd"/>
      <w:r w:rsidRPr="00F92793">
        <w:rPr>
          <w:rFonts w:ascii="Georgia" w:hAnsi="Georgia"/>
          <w:iCs/>
        </w:rPr>
        <w:t>/</w:t>
      </w:r>
      <w:proofErr w:type="spellStart"/>
      <w:r w:rsidRPr="00F92793">
        <w:rPr>
          <w:rFonts w:ascii="Georgia" w:hAnsi="Georgia"/>
          <w:iCs/>
        </w:rPr>
        <w:t>a</w:t>
      </w:r>
      <w:r w:rsidR="00D7594A" w:rsidRPr="00F92793">
        <w:rPr>
          <w:rFonts w:ascii="Georgia" w:hAnsi="Georgia"/>
          <w:iCs/>
        </w:rPr>
        <w:t>m</w:t>
      </w:r>
      <w:proofErr w:type="spellEnd"/>
      <w:r w:rsidR="00D7594A" w:rsidRPr="00F92793">
        <w:rPr>
          <w:rFonts w:ascii="Georgia" w:hAnsi="Georgia"/>
          <w:iCs/>
        </w:rPr>
        <w:t xml:space="preserve">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i załącznikach do 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F92793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130A2B" w:rsidRDefault="00224C40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 reprezentowania Wykonawcy  lub pełnomocnika</w:t>
      </w:r>
    </w:p>
    <w:sectPr w:rsidR="008F3735" w:rsidRPr="00F92793" w:rsidSect="00A46A16">
      <w:pgSz w:w="11906" w:h="16838"/>
      <w:pgMar w:top="284" w:right="1417" w:bottom="10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F91F" w14:textId="77777777" w:rsidR="000A69CA" w:rsidRDefault="000A69CA" w:rsidP="003A173B">
      <w:pPr>
        <w:spacing w:after="0" w:line="240" w:lineRule="auto"/>
      </w:pPr>
      <w:r>
        <w:separator/>
      </w:r>
    </w:p>
  </w:endnote>
  <w:endnote w:type="continuationSeparator" w:id="0">
    <w:p w14:paraId="00F6FDC8" w14:textId="77777777" w:rsidR="000A69CA" w:rsidRDefault="000A69CA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4A07DC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45683A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3F5A" w14:textId="77777777" w:rsidR="000A69CA" w:rsidRDefault="000A69CA" w:rsidP="003A173B">
      <w:pPr>
        <w:spacing w:after="0" w:line="240" w:lineRule="auto"/>
      </w:pPr>
      <w:r>
        <w:separator/>
      </w:r>
    </w:p>
  </w:footnote>
  <w:footnote w:type="continuationSeparator" w:id="0">
    <w:p w14:paraId="19053F21" w14:textId="77777777" w:rsidR="000A69CA" w:rsidRDefault="000A69CA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A17" w14:textId="5474D8D3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A86CB6">
      <w:rPr>
        <w:rFonts w:ascii="Georgia" w:hAnsi="Georgia"/>
        <w:b/>
        <w:sz w:val="16"/>
        <w:szCs w:val="16"/>
      </w:rPr>
      <w:t>3</w:t>
    </w:r>
    <w:r w:rsidR="00ED381E">
      <w:rPr>
        <w:rFonts w:ascii="Georgia" w:hAnsi="Georgia"/>
        <w:b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B7353"/>
    <w:multiLevelType w:val="hybridMultilevel"/>
    <w:tmpl w:val="135623F0"/>
    <w:lvl w:ilvl="0" w:tplc="CC58026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790597">
    <w:abstractNumId w:val="2"/>
  </w:num>
  <w:num w:numId="2" w16cid:durableId="371198986">
    <w:abstractNumId w:val="34"/>
  </w:num>
  <w:num w:numId="3" w16cid:durableId="1271544400">
    <w:abstractNumId w:val="21"/>
  </w:num>
  <w:num w:numId="4" w16cid:durableId="223493020">
    <w:abstractNumId w:val="18"/>
  </w:num>
  <w:num w:numId="5" w16cid:durableId="2072380749">
    <w:abstractNumId w:val="15"/>
  </w:num>
  <w:num w:numId="6" w16cid:durableId="523861417">
    <w:abstractNumId w:val="36"/>
  </w:num>
  <w:num w:numId="7" w16cid:durableId="643119313">
    <w:abstractNumId w:val="37"/>
  </w:num>
  <w:num w:numId="8" w16cid:durableId="1661426331">
    <w:abstractNumId w:val="35"/>
  </w:num>
  <w:num w:numId="9" w16cid:durableId="1866940858">
    <w:abstractNumId w:val="38"/>
  </w:num>
  <w:num w:numId="10" w16cid:durableId="2023391078">
    <w:abstractNumId w:val="30"/>
  </w:num>
  <w:num w:numId="11" w16cid:durableId="2083791278">
    <w:abstractNumId w:val="17"/>
  </w:num>
  <w:num w:numId="12" w16cid:durableId="1144933198">
    <w:abstractNumId w:val="24"/>
  </w:num>
  <w:num w:numId="13" w16cid:durableId="916748816">
    <w:abstractNumId w:val="29"/>
  </w:num>
  <w:num w:numId="14" w16cid:durableId="1554998624">
    <w:abstractNumId w:val="44"/>
  </w:num>
  <w:num w:numId="15" w16cid:durableId="805008981">
    <w:abstractNumId w:val="46"/>
  </w:num>
  <w:num w:numId="16" w16cid:durableId="364403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42598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936475">
    <w:abstractNumId w:val="25"/>
  </w:num>
  <w:num w:numId="19" w16cid:durableId="1916159376">
    <w:abstractNumId w:val="12"/>
  </w:num>
  <w:num w:numId="20" w16cid:durableId="1632176338">
    <w:abstractNumId w:val="9"/>
  </w:num>
  <w:num w:numId="21" w16cid:durableId="864438733">
    <w:abstractNumId w:val="27"/>
  </w:num>
  <w:num w:numId="22" w16cid:durableId="163636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09100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7299304">
    <w:abstractNumId w:val="14"/>
  </w:num>
  <w:num w:numId="25" w16cid:durableId="20876099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5290972">
    <w:abstractNumId w:val="19"/>
  </w:num>
  <w:num w:numId="27" w16cid:durableId="1215897215">
    <w:abstractNumId w:val="5"/>
  </w:num>
  <w:num w:numId="28" w16cid:durableId="592982074">
    <w:abstractNumId w:val="6"/>
  </w:num>
  <w:num w:numId="29" w16cid:durableId="1413043485">
    <w:abstractNumId w:val="41"/>
  </w:num>
  <w:num w:numId="30" w16cid:durableId="852575479">
    <w:abstractNumId w:val="8"/>
  </w:num>
  <w:num w:numId="31" w16cid:durableId="1114325981">
    <w:abstractNumId w:val="42"/>
  </w:num>
  <w:num w:numId="32" w16cid:durableId="1373849693">
    <w:abstractNumId w:val="13"/>
  </w:num>
  <w:num w:numId="33" w16cid:durableId="824857858">
    <w:abstractNumId w:val="16"/>
  </w:num>
  <w:num w:numId="34" w16cid:durableId="2017027668">
    <w:abstractNumId w:val="1"/>
  </w:num>
  <w:num w:numId="35" w16cid:durableId="633218685">
    <w:abstractNumId w:val="23"/>
  </w:num>
  <w:num w:numId="36" w16cid:durableId="104883921">
    <w:abstractNumId w:val="31"/>
  </w:num>
  <w:num w:numId="37" w16cid:durableId="34817979">
    <w:abstractNumId w:val="11"/>
  </w:num>
  <w:num w:numId="38" w16cid:durableId="1770932679">
    <w:abstractNumId w:val="22"/>
  </w:num>
  <w:num w:numId="39" w16cid:durableId="957294035">
    <w:abstractNumId w:val="0"/>
  </w:num>
  <w:num w:numId="40" w16cid:durableId="1084952883">
    <w:abstractNumId w:val="43"/>
  </w:num>
  <w:num w:numId="41" w16cid:durableId="214438132">
    <w:abstractNumId w:val="26"/>
  </w:num>
  <w:num w:numId="42" w16cid:durableId="432284248">
    <w:abstractNumId w:val="33"/>
  </w:num>
  <w:num w:numId="43" w16cid:durableId="771172455">
    <w:abstractNumId w:val="7"/>
  </w:num>
  <w:num w:numId="44" w16cid:durableId="834877941">
    <w:abstractNumId w:val="45"/>
  </w:num>
  <w:num w:numId="45" w16cid:durableId="260065191">
    <w:abstractNumId w:val="39"/>
  </w:num>
  <w:num w:numId="46" w16cid:durableId="149369331">
    <w:abstractNumId w:val="10"/>
  </w:num>
  <w:num w:numId="47" w16cid:durableId="50350504">
    <w:abstractNumId w:val="3"/>
  </w:num>
  <w:num w:numId="48" w16cid:durableId="1196769117">
    <w:abstractNumId w:val="4"/>
  </w:num>
  <w:num w:numId="49" w16cid:durableId="1816408329">
    <w:abstractNumId w:val="28"/>
  </w:num>
  <w:num w:numId="50" w16cid:durableId="18913351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3BD1"/>
    <w:rsid w:val="000251BE"/>
    <w:rsid w:val="00037194"/>
    <w:rsid w:val="000511C4"/>
    <w:rsid w:val="00056968"/>
    <w:rsid w:val="000616AB"/>
    <w:rsid w:val="000732EE"/>
    <w:rsid w:val="00081108"/>
    <w:rsid w:val="00093ABC"/>
    <w:rsid w:val="000A1DC5"/>
    <w:rsid w:val="000A69CA"/>
    <w:rsid w:val="000B005C"/>
    <w:rsid w:val="000C5006"/>
    <w:rsid w:val="000C63DD"/>
    <w:rsid w:val="000C6685"/>
    <w:rsid w:val="000D070B"/>
    <w:rsid w:val="000D1C9E"/>
    <w:rsid w:val="000D2EF9"/>
    <w:rsid w:val="000E16DD"/>
    <w:rsid w:val="000F1142"/>
    <w:rsid w:val="00130A2B"/>
    <w:rsid w:val="00130D6C"/>
    <w:rsid w:val="00137B02"/>
    <w:rsid w:val="00161BF9"/>
    <w:rsid w:val="00162611"/>
    <w:rsid w:val="00162637"/>
    <w:rsid w:val="00167AE8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F6728"/>
    <w:rsid w:val="0030027C"/>
    <w:rsid w:val="00314A46"/>
    <w:rsid w:val="00316AA0"/>
    <w:rsid w:val="00317773"/>
    <w:rsid w:val="00326934"/>
    <w:rsid w:val="00331541"/>
    <w:rsid w:val="003322E8"/>
    <w:rsid w:val="00367418"/>
    <w:rsid w:val="00367B62"/>
    <w:rsid w:val="0037086D"/>
    <w:rsid w:val="00372539"/>
    <w:rsid w:val="00373892"/>
    <w:rsid w:val="003868E1"/>
    <w:rsid w:val="003A173B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5683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5015FD"/>
    <w:rsid w:val="00502D19"/>
    <w:rsid w:val="005200B9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0452"/>
    <w:rsid w:val="005F1AA0"/>
    <w:rsid w:val="00600337"/>
    <w:rsid w:val="006062D0"/>
    <w:rsid w:val="00634D44"/>
    <w:rsid w:val="00635458"/>
    <w:rsid w:val="006362AE"/>
    <w:rsid w:val="006454E5"/>
    <w:rsid w:val="0066645A"/>
    <w:rsid w:val="00680ED9"/>
    <w:rsid w:val="00680FA3"/>
    <w:rsid w:val="00685CB0"/>
    <w:rsid w:val="00687C9A"/>
    <w:rsid w:val="00687FAF"/>
    <w:rsid w:val="00692FDA"/>
    <w:rsid w:val="006940C2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46A16"/>
    <w:rsid w:val="00A50CD0"/>
    <w:rsid w:val="00A50DDA"/>
    <w:rsid w:val="00A513DC"/>
    <w:rsid w:val="00A51CFB"/>
    <w:rsid w:val="00A6302D"/>
    <w:rsid w:val="00A63879"/>
    <w:rsid w:val="00A84688"/>
    <w:rsid w:val="00A86CB6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80102"/>
    <w:rsid w:val="00C810E9"/>
    <w:rsid w:val="00C87F8D"/>
    <w:rsid w:val="00C90113"/>
    <w:rsid w:val="00CB1BAD"/>
    <w:rsid w:val="00CC66EF"/>
    <w:rsid w:val="00CD7D4E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E242BD"/>
    <w:rsid w:val="00E443AE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49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CB6"/>
    <w:rPr>
      <w:rFonts w:eastAsia="Times New Roman"/>
      <w:sz w:val="22"/>
      <w:szCs w:val="22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65</cp:revision>
  <dcterms:created xsi:type="dcterms:W3CDTF">2021-06-14T10:35:00Z</dcterms:created>
  <dcterms:modified xsi:type="dcterms:W3CDTF">2025-01-17T08:37:00Z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